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8D0F2" w14:textId="77777777" w:rsidR="00A340F1" w:rsidRDefault="00A340F1" w:rsidP="00A340F1">
      <w:pPr>
        <w:pStyle w:val="NoSpacing"/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noProof/>
        </w:rPr>
        <w:drawing>
          <wp:inline distT="0" distB="0" distL="0" distR="0" wp14:anchorId="342CA937" wp14:editId="7CD8D107">
            <wp:extent cx="6011333" cy="1413510"/>
            <wp:effectExtent l="0" t="0" r="0" b="0"/>
            <wp:docPr id="11788288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82886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7043" cy="1414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D6027" w14:textId="77777777" w:rsidR="00A340F1" w:rsidRPr="00F04D09" w:rsidRDefault="00A340F1" w:rsidP="00A340F1">
      <w:pPr>
        <w:pStyle w:val="NoSpacing"/>
        <w:rPr>
          <w:sz w:val="24"/>
        </w:rPr>
      </w:pPr>
      <w:r w:rsidRPr="00F04D09">
        <w:rPr>
          <w:sz w:val="24"/>
        </w:rPr>
        <w:t>Congressman Jim Jordan </w:t>
      </w:r>
    </w:p>
    <w:p w14:paraId="608E95AD" w14:textId="77777777" w:rsidR="00A340F1" w:rsidRPr="00F04D09" w:rsidRDefault="00A340F1" w:rsidP="00A340F1">
      <w:pPr>
        <w:pStyle w:val="NoSpacing"/>
        <w:rPr>
          <w:sz w:val="24"/>
        </w:rPr>
      </w:pPr>
      <w:r w:rsidRPr="00F04D09">
        <w:rPr>
          <w:sz w:val="24"/>
        </w:rPr>
        <w:t>US. Chairman House Judiciary Committee.</w:t>
      </w:r>
    </w:p>
    <w:p w14:paraId="5911020F" w14:textId="77777777" w:rsidR="00A340F1" w:rsidRPr="00F04D09" w:rsidRDefault="00A340F1" w:rsidP="00A340F1">
      <w:pPr>
        <w:pStyle w:val="NoSpacing"/>
        <w:rPr>
          <w:sz w:val="24"/>
        </w:rPr>
      </w:pPr>
      <w:r w:rsidRPr="00F04D09">
        <w:rPr>
          <w:sz w:val="24"/>
        </w:rPr>
        <w:t>R. H/O. Building Room 2056</w:t>
      </w:r>
    </w:p>
    <w:p w14:paraId="05A143DB" w14:textId="597B35ED" w:rsidR="00A340F1" w:rsidRPr="00A340F1" w:rsidRDefault="00A340F1" w:rsidP="00A340F1">
      <w:pPr>
        <w:pStyle w:val="NoSpacing"/>
        <w:rPr>
          <w:sz w:val="24"/>
        </w:rPr>
      </w:pPr>
      <w:r w:rsidRPr="00F04D09">
        <w:rPr>
          <w:sz w:val="24"/>
        </w:rPr>
        <w:t>Washington, District of Columbia 20005</w:t>
      </w:r>
      <w:r>
        <w:rPr>
          <w:sz w:val="24"/>
        </w:rPr>
        <w:t xml:space="preserve">          </w:t>
      </w:r>
      <w:r>
        <w:rPr>
          <w:b/>
          <w:bCs/>
          <w:sz w:val="24"/>
        </w:rPr>
        <w:t>B</w:t>
      </w:r>
      <w:r>
        <w:rPr>
          <w:sz w:val="24"/>
        </w:rPr>
        <w:t>eing hand-delivered to all 44 committee members</w:t>
      </w:r>
    </w:p>
    <w:p w14:paraId="35C5BBC9" w14:textId="77777777" w:rsidR="00A340F1" w:rsidRDefault="00A340F1" w:rsidP="00A340F1">
      <w:pPr>
        <w:pStyle w:val="NoSpacing"/>
        <w:spacing w:line="276" w:lineRule="auto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p w14:paraId="323109A0" w14:textId="16B4EBC6" w:rsidR="00A340F1" w:rsidRDefault="00A340F1" w:rsidP="00A340F1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A340F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5731DA">
        <w:rPr>
          <w:rFonts w:ascii="Times New Roman" w:hAnsi="Times New Roman" w:cs="Times New Roman"/>
          <w:b/>
          <w:bCs/>
          <w:sz w:val="26"/>
          <w:szCs w:val="26"/>
        </w:rPr>
        <w:t xml:space="preserve">Dear </w:t>
      </w:r>
      <w:r>
        <w:rPr>
          <w:rFonts w:ascii="Times New Roman" w:hAnsi="Times New Roman" w:cs="Times New Roman"/>
          <w:b/>
          <w:bCs/>
          <w:sz w:val="26"/>
          <w:szCs w:val="26"/>
        </w:rPr>
        <w:t>E</w:t>
      </w:r>
      <w:r w:rsidRPr="005731DA">
        <w:rPr>
          <w:rFonts w:ascii="Times New Roman" w:hAnsi="Times New Roman" w:cs="Times New Roman"/>
          <w:b/>
          <w:bCs/>
          <w:sz w:val="26"/>
          <w:szCs w:val="26"/>
        </w:rPr>
        <w:t>steemed committee member</w:t>
      </w:r>
      <w:r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31DA">
        <w:rPr>
          <w:rFonts w:ascii="Times New Roman" w:hAnsi="Times New Roman" w:cs="Times New Roman"/>
          <w:sz w:val="26"/>
          <w:szCs w:val="26"/>
        </w:rPr>
        <w:t xml:space="preserve">Of our United States </w:t>
      </w:r>
      <w:r>
        <w:rPr>
          <w:rFonts w:ascii="Times New Roman" w:hAnsi="Times New Roman" w:cs="Times New Roman"/>
          <w:sz w:val="26"/>
          <w:szCs w:val="26"/>
        </w:rPr>
        <w:t>H</w:t>
      </w:r>
      <w:r w:rsidRPr="005731DA">
        <w:rPr>
          <w:rFonts w:ascii="Times New Roman" w:hAnsi="Times New Roman" w:cs="Times New Roman"/>
          <w:sz w:val="26"/>
          <w:szCs w:val="26"/>
        </w:rPr>
        <w:t xml:space="preserve">ouse 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5731DA">
        <w:rPr>
          <w:rFonts w:ascii="Times New Roman" w:hAnsi="Times New Roman" w:cs="Times New Roman"/>
          <w:sz w:val="26"/>
          <w:szCs w:val="26"/>
        </w:rPr>
        <w:t xml:space="preserve">ommittee Judiciary </w:t>
      </w:r>
      <w:r>
        <w:rPr>
          <w:rFonts w:ascii="Times New Roman" w:hAnsi="Times New Roman" w:cs="Times New Roman"/>
          <w:sz w:val="26"/>
          <w:szCs w:val="26"/>
        </w:rPr>
        <w:t>Committee a</w:t>
      </w:r>
      <w:r w:rsidRPr="005731DA">
        <w:rPr>
          <w:rFonts w:ascii="Times New Roman" w:hAnsi="Times New Roman" w:cs="Times New Roman"/>
          <w:sz w:val="26"/>
          <w:szCs w:val="26"/>
        </w:rPr>
        <w:t>s a concerned citizen and victims’ rights advocate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5731DA">
        <w:rPr>
          <w:rFonts w:ascii="Times New Roman" w:hAnsi="Times New Roman" w:cs="Times New Roman"/>
          <w:sz w:val="26"/>
          <w:szCs w:val="26"/>
        </w:rPr>
        <w:t xml:space="preserve"> as well as a victim myself, I am now contacting th</w:t>
      </w:r>
      <w:r>
        <w:rPr>
          <w:rFonts w:ascii="Times New Roman" w:hAnsi="Times New Roman" w:cs="Times New Roman"/>
          <w:sz w:val="26"/>
          <w:szCs w:val="26"/>
        </w:rPr>
        <w:t>is</w:t>
      </w:r>
      <w:r w:rsidRPr="005731DA">
        <w:rPr>
          <w:rFonts w:ascii="Times New Roman" w:hAnsi="Times New Roman" w:cs="Times New Roman"/>
          <w:sz w:val="26"/>
          <w:szCs w:val="26"/>
        </w:rPr>
        <w:t xml:space="preserve"> committee as a whole and each of its members personally by hand delivering to </w:t>
      </w:r>
      <w:r>
        <w:rPr>
          <w:rFonts w:ascii="Times New Roman" w:hAnsi="Times New Roman" w:cs="Times New Roman"/>
          <w:sz w:val="26"/>
          <w:szCs w:val="26"/>
        </w:rPr>
        <w:t xml:space="preserve">the </w:t>
      </w:r>
      <w:r w:rsidRPr="005731DA">
        <w:rPr>
          <w:rFonts w:ascii="Times New Roman" w:hAnsi="Times New Roman" w:cs="Times New Roman"/>
          <w:sz w:val="26"/>
          <w:szCs w:val="26"/>
        </w:rPr>
        <w:t xml:space="preserve">44 </w:t>
      </w:r>
      <w:r>
        <w:rPr>
          <w:rFonts w:ascii="Times New Roman" w:hAnsi="Times New Roman" w:cs="Times New Roman"/>
          <w:sz w:val="26"/>
          <w:szCs w:val="26"/>
        </w:rPr>
        <w:t xml:space="preserve">committee members </w:t>
      </w:r>
      <w:r w:rsidRPr="005731DA">
        <w:rPr>
          <w:rFonts w:ascii="Times New Roman" w:hAnsi="Times New Roman" w:cs="Times New Roman"/>
          <w:sz w:val="26"/>
          <w:szCs w:val="26"/>
        </w:rPr>
        <w:t>offices on Capitol Hill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5731DA">
        <w:rPr>
          <w:rFonts w:ascii="Times New Roman" w:hAnsi="Times New Roman" w:cs="Times New Roman"/>
          <w:sz w:val="26"/>
          <w:szCs w:val="26"/>
        </w:rPr>
        <w:t xml:space="preserve"> a formal request for </w:t>
      </w:r>
      <w:r>
        <w:rPr>
          <w:rFonts w:ascii="Times New Roman" w:hAnsi="Times New Roman" w:cs="Times New Roman"/>
          <w:sz w:val="26"/>
          <w:szCs w:val="26"/>
        </w:rPr>
        <w:t xml:space="preserve">a </w:t>
      </w:r>
      <w:r w:rsidRPr="005731DA">
        <w:rPr>
          <w:rFonts w:ascii="Times New Roman" w:hAnsi="Times New Roman" w:cs="Times New Roman"/>
          <w:sz w:val="26"/>
          <w:szCs w:val="26"/>
        </w:rPr>
        <w:t xml:space="preserve">meeting to present evidence of </w:t>
      </w:r>
      <w:r>
        <w:rPr>
          <w:rFonts w:ascii="Times New Roman" w:hAnsi="Times New Roman" w:cs="Times New Roman"/>
          <w:sz w:val="26"/>
          <w:szCs w:val="26"/>
        </w:rPr>
        <w:t xml:space="preserve"> our </w:t>
      </w:r>
      <w:r w:rsidRPr="005731DA">
        <w:rPr>
          <w:rFonts w:ascii="Times New Roman" w:hAnsi="Times New Roman" w:cs="Times New Roman"/>
          <w:sz w:val="26"/>
          <w:szCs w:val="26"/>
        </w:rPr>
        <w:t>agencies disrespect of their core mission statement.</w:t>
      </w:r>
      <w:r>
        <w:rPr>
          <w:rFonts w:ascii="Times New Roman" w:hAnsi="Times New Roman" w:cs="Times New Roman"/>
          <w:sz w:val="26"/>
          <w:szCs w:val="26"/>
        </w:rPr>
        <w:t xml:space="preserve">  Plus</w:t>
      </w:r>
      <w:r w:rsidRPr="005731D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the </w:t>
      </w:r>
      <w:r w:rsidRPr="005731DA">
        <w:rPr>
          <w:rFonts w:ascii="Times New Roman" w:hAnsi="Times New Roman" w:cs="Times New Roman"/>
          <w:sz w:val="26"/>
          <w:szCs w:val="26"/>
        </w:rPr>
        <w:t>blatant abuse of the legal process and secrecy that has overtaken our nation</w:t>
      </w:r>
      <w:r>
        <w:rPr>
          <w:rFonts w:ascii="Times New Roman" w:hAnsi="Times New Roman" w:cs="Times New Roman"/>
          <w:sz w:val="26"/>
          <w:szCs w:val="26"/>
        </w:rPr>
        <w:t>’</w:t>
      </w:r>
      <w:r w:rsidRPr="005731DA">
        <w:rPr>
          <w:rFonts w:ascii="Times New Roman" w:hAnsi="Times New Roman" w:cs="Times New Roman"/>
          <w:sz w:val="26"/>
          <w:szCs w:val="26"/>
        </w:rPr>
        <w:t xml:space="preserve">s judicial system, the DOJ, the FBI, Homeland </w:t>
      </w:r>
      <w:r>
        <w:rPr>
          <w:rFonts w:ascii="Times New Roman" w:hAnsi="Times New Roman" w:cs="Times New Roman"/>
          <w:sz w:val="26"/>
          <w:szCs w:val="26"/>
        </w:rPr>
        <w:t>Sec</w:t>
      </w:r>
      <w:r w:rsidRPr="005731DA">
        <w:rPr>
          <w:rFonts w:ascii="Times New Roman" w:hAnsi="Times New Roman" w:cs="Times New Roman"/>
          <w:sz w:val="26"/>
          <w:szCs w:val="26"/>
        </w:rPr>
        <w:t xml:space="preserve">urity/Ice.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31DA">
        <w:rPr>
          <w:rFonts w:ascii="Times New Roman" w:hAnsi="Times New Roman" w:cs="Times New Roman"/>
          <w:sz w:val="26"/>
          <w:szCs w:val="26"/>
        </w:rPr>
        <w:t xml:space="preserve">As </w:t>
      </w:r>
      <w:r>
        <w:rPr>
          <w:rFonts w:ascii="Times New Roman" w:hAnsi="Times New Roman" w:cs="Times New Roman"/>
          <w:sz w:val="26"/>
          <w:szCs w:val="26"/>
        </w:rPr>
        <w:t xml:space="preserve">a </w:t>
      </w:r>
      <w:r w:rsidRPr="005731DA">
        <w:rPr>
          <w:rFonts w:ascii="Times New Roman" w:hAnsi="Times New Roman" w:cs="Times New Roman"/>
          <w:sz w:val="26"/>
          <w:szCs w:val="26"/>
        </w:rPr>
        <w:t>Sub Corporation of the parent corporation of the United States Corporate Government and its CEO Donald John</w:t>
      </w:r>
      <w:r>
        <w:rPr>
          <w:rFonts w:ascii="Times New Roman" w:hAnsi="Times New Roman" w:cs="Times New Roman"/>
          <w:sz w:val="26"/>
          <w:szCs w:val="26"/>
        </w:rPr>
        <w:t xml:space="preserve"> J.</w:t>
      </w:r>
      <w:r w:rsidRPr="005731DA">
        <w:rPr>
          <w:rFonts w:ascii="Times New Roman" w:hAnsi="Times New Roman" w:cs="Times New Roman"/>
          <w:sz w:val="26"/>
          <w:szCs w:val="26"/>
        </w:rPr>
        <w:t xml:space="preserve"> Trum</w:t>
      </w:r>
      <w:r>
        <w:rPr>
          <w:rFonts w:ascii="Times New Roman" w:hAnsi="Times New Roman" w:cs="Times New Roman"/>
          <w:sz w:val="26"/>
          <w:szCs w:val="26"/>
        </w:rPr>
        <w:t>p; o</w:t>
      </w:r>
      <w:r w:rsidRPr="005731DA">
        <w:rPr>
          <w:rFonts w:ascii="Times New Roman" w:hAnsi="Times New Roman" w:cs="Times New Roman"/>
          <w:sz w:val="26"/>
          <w:szCs w:val="26"/>
        </w:rPr>
        <w:t>f which each member of this committee 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5731DA">
        <w:rPr>
          <w:rFonts w:ascii="Times New Roman" w:hAnsi="Times New Roman" w:cs="Times New Roman"/>
          <w:sz w:val="26"/>
          <w:szCs w:val="26"/>
        </w:rPr>
        <w:t xml:space="preserve"> MEMBERS of the U.S. Congress act</w:t>
      </w:r>
      <w:r>
        <w:rPr>
          <w:rFonts w:ascii="Times New Roman" w:hAnsi="Times New Roman" w:cs="Times New Roman"/>
          <w:sz w:val="26"/>
          <w:szCs w:val="26"/>
        </w:rPr>
        <w:t xml:space="preserve">ing as per 5 </w:t>
      </w:r>
      <w:r w:rsidRPr="005731DA">
        <w:rPr>
          <w:rFonts w:ascii="Times New Roman" w:hAnsi="Times New Roman" w:cs="Times New Roman"/>
          <w:sz w:val="26"/>
          <w:szCs w:val="26"/>
        </w:rPr>
        <w:t xml:space="preserve">USC </w:t>
      </w:r>
      <w:r>
        <w:rPr>
          <w:rFonts w:ascii="Times New Roman" w:hAnsi="Times New Roman" w:cs="Times New Roman"/>
          <w:sz w:val="26"/>
          <w:szCs w:val="26"/>
        </w:rPr>
        <w:t xml:space="preserve">§ </w:t>
      </w:r>
      <w:r w:rsidRPr="005731DA">
        <w:rPr>
          <w:rFonts w:ascii="Times New Roman" w:hAnsi="Times New Roman" w:cs="Times New Roman"/>
          <w:sz w:val="26"/>
          <w:szCs w:val="26"/>
        </w:rPr>
        <w:t>2902.</w:t>
      </w:r>
      <w:r>
        <w:rPr>
          <w:rFonts w:ascii="Times New Roman" w:hAnsi="Times New Roman" w:cs="Times New Roman"/>
          <w:sz w:val="26"/>
          <w:szCs w:val="26"/>
        </w:rPr>
        <w:t xml:space="preserve"> et seq.</w:t>
      </w:r>
    </w:p>
    <w:p w14:paraId="1E4B0389" w14:textId="77777777" w:rsidR="00A340F1" w:rsidRPr="005731DA" w:rsidRDefault="00A340F1" w:rsidP="00A340F1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5731DA">
        <w:rPr>
          <w:rFonts w:ascii="Times New Roman" w:hAnsi="Times New Roman" w:cs="Times New Roman"/>
          <w:sz w:val="26"/>
          <w:szCs w:val="26"/>
        </w:rPr>
        <w:t xml:space="preserve">Each member of this committee acting as bonded agents and trust officers of the corporate entity </w:t>
      </w:r>
      <w:r w:rsidRPr="005731DA">
        <w:rPr>
          <w:rFonts w:ascii="Times New Roman" w:hAnsi="Times New Roman" w:cs="Times New Roman"/>
          <w:i/>
          <w:iCs/>
          <w:sz w:val="26"/>
          <w:szCs w:val="26"/>
          <w:u w:val="single"/>
          <w:bdr w:val="none" w:sz="0" w:space="0" w:color="auto" w:frame="1"/>
        </w:rPr>
        <w:t>Title 28 USC 3002 Section 15A states that the United States is a Federal Corporation and not a Government, including the Judiciary Procedural Section.</w:t>
      </w:r>
      <w:r w:rsidRPr="005731DA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  <w:bdr w:val="none" w:sz="0" w:space="0" w:color="auto" w:frame="1"/>
        </w:rPr>
        <w:t xml:space="preserve"> </w:t>
      </w:r>
      <w:r w:rsidRPr="005731DA">
        <w:rPr>
          <w:rFonts w:ascii="Times New Roman" w:hAnsi="Times New Roman" w:cs="Times New Roman"/>
          <w:sz w:val="26"/>
          <w:szCs w:val="26"/>
        </w:rPr>
        <w:t>operating as the U.S.A. Inc. Duns # 052714196. Our control and 28 USC §§ 1603 recorded published statutes of this body.</w:t>
      </w:r>
    </w:p>
    <w:p w14:paraId="3ED37264" w14:textId="77777777" w:rsidR="00A340F1" w:rsidRDefault="00A340F1" w:rsidP="00A340F1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5731DA">
        <w:rPr>
          <w:rFonts w:ascii="Times New Roman" w:hAnsi="Times New Roman" w:cs="Times New Roman"/>
          <w:sz w:val="26"/>
          <w:szCs w:val="26"/>
        </w:rPr>
        <w:t>Committee Members. The Corporation Continually puts out propaganda stating if you see something say something and to report waste fraud and abuse in agencies which something that I George McDermott has done continuously since 1994. Only to be rewarded by the courts</w:t>
      </w:r>
      <w:r>
        <w:rPr>
          <w:rFonts w:ascii="Times New Roman" w:hAnsi="Times New Roman" w:cs="Times New Roman"/>
          <w:sz w:val="26"/>
          <w:szCs w:val="26"/>
        </w:rPr>
        <w:t xml:space="preserve"> gifted </w:t>
      </w:r>
      <w:r w:rsidRPr="005731DA">
        <w:rPr>
          <w:rFonts w:ascii="Times New Roman" w:hAnsi="Times New Roman" w:cs="Times New Roman"/>
          <w:sz w:val="26"/>
          <w:szCs w:val="26"/>
        </w:rPr>
        <w:t xml:space="preserve">away my partners </w:t>
      </w:r>
      <w:r>
        <w:rPr>
          <w:rFonts w:ascii="Times New Roman" w:hAnsi="Times New Roman" w:cs="Times New Roman"/>
          <w:sz w:val="26"/>
          <w:szCs w:val="26"/>
        </w:rPr>
        <w:t xml:space="preserve">and family’s </w:t>
      </w:r>
      <w:r w:rsidRPr="005731DA">
        <w:rPr>
          <w:rFonts w:ascii="Times New Roman" w:hAnsi="Times New Roman" w:cs="Times New Roman"/>
          <w:sz w:val="26"/>
          <w:szCs w:val="26"/>
        </w:rPr>
        <w:t>busines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5731DA">
        <w:rPr>
          <w:rFonts w:ascii="Times New Roman" w:hAnsi="Times New Roman" w:cs="Times New Roman"/>
          <w:sz w:val="26"/>
          <w:szCs w:val="26"/>
        </w:rPr>
        <w:t xml:space="preserve"> assets</w:t>
      </w:r>
      <w:r>
        <w:rPr>
          <w:rFonts w:ascii="Times New Roman" w:hAnsi="Times New Roman" w:cs="Times New Roman"/>
          <w:sz w:val="26"/>
          <w:szCs w:val="26"/>
        </w:rPr>
        <w:t xml:space="preserve"> our </w:t>
      </w:r>
      <w:r>
        <w:rPr>
          <w:rFonts w:ascii="Times New Roman" w:hAnsi="Times New Roman" w:cs="Times New Roman"/>
          <w:sz w:val="26"/>
          <w:szCs w:val="26"/>
          <w:u w:val="single"/>
        </w:rPr>
        <w:t>m</w:t>
      </w:r>
      <w:r w:rsidRPr="005731DA">
        <w:rPr>
          <w:rFonts w:ascii="Times New Roman" w:hAnsi="Times New Roman" w:cs="Times New Roman"/>
          <w:sz w:val="26"/>
          <w:szCs w:val="26"/>
        </w:rPr>
        <w:t>ultimillion dollar investments. Through the use of fraudulent use of unsigned orders and being defrauded and deceived by court agents and assigns for 30 years plus. This culture of corruption</w:t>
      </w:r>
      <w:r>
        <w:rPr>
          <w:rFonts w:ascii="Times New Roman" w:hAnsi="Times New Roman" w:cs="Times New Roman"/>
          <w:sz w:val="26"/>
          <w:szCs w:val="26"/>
        </w:rPr>
        <w:t xml:space="preserve"> ha</w:t>
      </w:r>
      <w:r w:rsidRPr="005731DA">
        <w:rPr>
          <w:rFonts w:ascii="Times New Roman" w:hAnsi="Times New Roman" w:cs="Times New Roman"/>
          <w:sz w:val="26"/>
          <w:szCs w:val="26"/>
        </w:rPr>
        <w:t>s exploded, from a $2.5 trillion deficit</w:t>
      </w:r>
      <w:r>
        <w:rPr>
          <w:rFonts w:ascii="Times New Roman" w:hAnsi="Times New Roman" w:cs="Times New Roman"/>
          <w:sz w:val="26"/>
          <w:szCs w:val="26"/>
        </w:rPr>
        <w:t xml:space="preserve"> in</w:t>
      </w:r>
      <w:r w:rsidRPr="005731DA">
        <w:rPr>
          <w:rFonts w:ascii="Times New Roman" w:hAnsi="Times New Roman" w:cs="Times New Roman"/>
          <w:sz w:val="26"/>
          <w:szCs w:val="26"/>
        </w:rPr>
        <w:t xml:space="preserve">1998 </w:t>
      </w:r>
      <w:r>
        <w:rPr>
          <w:rFonts w:ascii="Times New Roman" w:hAnsi="Times New Roman" w:cs="Times New Roman"/>
          <w:sz w:val="26"/>
          <w:szCs w:val="26"/>
        </w:rPr>
        <w:t xml:space="preserve">in which is now </w:t>
      </w:r>
      <w:r w:rsidRPr="005731DA">
        <w:rPr>
          <w:rFonts w:ascii="Times New Roman" w:hAnsi="Times New Roman" w:cs="Times New Roman"/>
          <w:sz w:val="26"/>
          <w:szCs w:val="26"/>
        </w:rPr>
        <w:t xml:space="preserve">approaching $ 40 trillion dollars. According to latest </w:t>
      </w:r>
      <w:r>
        <w:rPr>
          <w:rFonts w:ascii="Times New Roman" w:hAnsi="Times New Roman" w:cs="Times New Roman"/>
          <w:sz w:val="26"/>
          <w:szCs w:val="26"/>
        </w:rPr>
        <w:t xml:space="preserve">published </w:t>
      </w:r>
      <w:r w:rsidRPr="005731DA">
        <w:rPr>
          <w:rFonts w:ascii="Times New Roman" w:hAnsi="Times New Roman" w:cs="Times New Roman"/>
          <w:sz w:val="26"/>
          <w:szCs w:val="26"/>
        </w:rPr>
        <w:t>statistics.</w:t>
      </w:r>
      <w:r>
        <w:rPr>
          <w:rFonts w:ascii="Times New Roman" w:hAnsi="Times New Roman" w:cs="Times New Roman"/>
          <w:sz w:val="26"/>
          <w:szCs w:val="26"/>
        </w:rPr>
        <w:t>..?</w:t>
      </w:r>
    </w:p>
    <w:p w14:paraId="414ADD22" w14:textId="7F1F2CB0" w:rsidR="008C237A" w:rsidRPr="00A340F1" w:rsidRDefault="00D74B27" w:rsidP="00A340F1">
      <w:pPr>
        <w:spacing w:line="276" w:lineRule="auto"/>
        <w:ind w:firstLine="720"/>
        <w:rPr>
          <w:rFonts w:ascii="Times New Roman" w:hAnsi="Times New Roman" w:cs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DA6252" wp14:editId="1AA32069">
                <wp:simplePos x="0" y="0"/>
                <wp:positionH relativeFrom="column">
                  <wp:posOffset>-90170</wp:posOffset>
                </wp:positionH>
                <wp:positionV relativeFrom="paragraph">
                  <wp:posOffset>978535</wp:posOffset>
                </wp:positionV>
                <wp:extent cx="6461125" cy="869315"/>
                <wp:effectExtent l="0" t="0" r="0" b="6985"/>
                <wp:wrapNone/>
                <wp:docPr id="200664484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61125" cy="869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B25FC22" w14:textId="77777777" w:rsidR="00A340F1" w:rsidRPr="003154B0" w:rsidRDefault="00A340F1" w:rsidP="00A340F1">
                            <w:r w:rsidRPr="004A2760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F/N-1.</w:t>
                            </w:r>
                            <w:r w:rsidRPr="005731D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 w:rsidRPr="005731D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Federal Evidence: Rule 902(13) &amp; (14) </w:t>
                            </w:r>
                            <w:r w:rsidRPr="005731D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These rules allow for the self-authentication of </w:t>
                            </w:r>
                            <w:r w:rsidRPr="005731D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certified records generated by an electronic process or system</w:t>
                            </w:r>
                            <w:r w:rsidRPr="005731D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 If an order or decree lacks a tracking number,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noncompliant documents that cannot be authenticated are also</w:t>
                            </w:r>
                            <w:r w:rsidRPr="005731D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not "self-authenticating" and should be challenged as a </w:t>
                            </w:r>
                            <w:r w:rsidRPr="005731D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hearsay/forgery</w:t>
                            </w:r>
                            <w:r w:rsidRPr="005731D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 under federal standards. Question why are our state and federal courts and agencies allowed to use of unsigned document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Pr="005731D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orders judgments.</w:t>
                            </w:r>
                          </w:p>
                          <w:p w14:paraId="5B46933E" w14:textId="77777777" w:rsidR="00A340F1" w:rsidRDefault="00A340F1" w:rsidP="00A340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DA625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7.1pt;margin-top:77.05pt;width:508.75pt;height:68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" fillcolor="white [3201]" strokecolor="white [3212]" strokeweight=".5pt">
                <v:path arrowok="t"/>
                <v:textbox>
                  <w:txbxContent>
                    <w:p w14:paraId="5B25FC22" w14:textId="77777777" w:rsidR="00A340F1" w:rsidRPr="003154B0" w:rsidRDefault="00A340F1" w:rsidP="00A340F1">
                      <w:r w:rsidRPr="004A2760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F/N-1.</w:t>
                      </w:r>
                      <w:r w:rsidRPr="005731D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 w:rsidRPr="005731DA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Federal Evidence: Rule 902(13) &amp; (14) </w:t>
                      </w:r>
                      <w:r w:rsidRPr="005731D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These rules allow for the self-authentication of </w:t>
                      </w:r>
                      <w:r w:rsidRPr="005731DA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certified records generated by an electronic process or system</w:t>
                      </w:r>
                      <w:r w:rsidRPr="005731D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If an order or decree lacks a tracking number,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noncompliant documents that cannot be authenticated are also</w:t>
                      </w:r>
                      <w:r w:rsidRPr="005731D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not "self-authenticating" and should be challenged as a </w:t>
                      </w:r>
                      <w:r w:rsidRPr="005731DA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hearsay/forgery</w:t>
                      </w:r>
                      <w:r w:rsidRPr="005731D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 under federal standards. Question why are our state and federal courts and agencies allowed to use of unsigned document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and </w:t>
                      </w:r>
                      <w:r w:rsidRPr="005731D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orders judgments.</w:t>
                      </w:r>
                    </w:p>
                    <w:p w14:paraId="5B46933E" w14:textId="77777777" w:rsidR="00A340F1" w:rsidRDefault="00A340F1" w:rsidP="00A340F1"/>
                  </w:txbxContent>
                </v:textbox>
              </v:shape>
            </w:pict>
          </mc:Fallback>
        </mc:AlternateContent>
      </w:r>
      <w:r w:rsidR="00A340F1" w:rsidRPr="00AC5802">
        <w:rPr>
          <w:rFonts w:ascii="Times New Roman" w:hAnsi="Times New Roman" w:cs="Times New Roman"/>
          <w:sz w:val="24"/>
        </w:rPr>
        <w:t xml:space="preserve">I am delivering this message on behalf of my fellow citizens who no longer have access to the court systems of these United States as our Mafia controlled legal system fails 97% of our citizens, It is shameful that court insiders and corporate lawyers openly promote fraud on the courts by their corporate clients and political insiders. Playing our system </w:t>
      </w:r>
      <w:r w:rsidR="00A340F1" w:rsidRPr="00AC5802">
        <w:rPr>
          <w:rFonts w:ascii="Times New Roman" w:hAnsi="Times New Roman" w:cs="Times New Roman"/>
          <w:sz w:val="24"/>
          <w:u w:val="single"/>
        </w:rPr>
        <w:t>of injustice for most like a finely tuned fiddle</w:t>
      </w:r>
      <w:r w:rsidR="00A340F1" w:rsidRPr="00DA416D">
        <w:rPr>
          <w:rFonts w:ascii="Times New Roman" w:hAnsi="Times New Roman" w:cs="Times New Roman"/>
          <w:sz w:val="24"/>
        </w:rPr>
        <w:t>. What has happened to equal justice and equal protection under the law</w:t>
      </w:r>
      <w:r w:rsidR="00A340F1">
        <w:rPr>
          <w:rFonts w:ascii="Times New Roman" w:hAnsi="Times New Roman" w:cs="Times New Roman"/>
          <w:sz w:val="24"/>
        </w:rPr>
        <w:t>…</w:t>
      </w:r>
      <w:r w:rsidR="00A340F1" w:rsidRPr="00DA416D">
        <w:rPr>
          <w:rFonts w:ascii="Times New Roman" w:hAnsi="Times New Roman" w:cs="Times New Roman"/>
          <w:sz w:val="24"/>
        </w:rPr>
        <w:t xml:space="preserve">?  </w:t>
      </w:r>
      <w:r w:rsidR="00A340F1" w:rsidRPr="004A2760">
        <w:rPr>
          <w:rFonts w:ascii="Times New Roman" w:hAnsi="Times New Roman" w:cs="Times New Roman"/>
          <w:sz w:val="18"/>
          <w:szCs w:val="18"/>
        </w:rPr>
        <w:t>F/N-1.</w:t>
      </w:r>
    </w:p>
    <w:sectPr w:rsidR="008C237A" w:rsidRPr="00A340F1" w:rsidSect="00A340F1">
      <w:pgSz w:w="12240" w:h="15840"/>
      <w:pgMar w:top="864" w:right="1296" w:bottom="129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C34BDCC8-2DD1-47E4-8439-729E1BBC5F0E}"/>
    <w:docVar w:name="dgnword-eventsink" w:val="2330858356928"/>
  </w:docVars>
  <w:rsids>
    <w:rsidRoot w:val="00A340F1"/>
    <w:rsid w:val="0018008E"/>
    <w:rsid w:val="008C237A"/>
    <w:rsid w:val="00A340F1"/>
    <w:rsid w:val="00B80EFA"/>
    <w:rsid w:val="00C40CA9"/>
    <w:rsid w:val="00D7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29CD5"/>
  <w15:chartTrackingRefBased/>
  <w15:docId w15:val="{19F0525B-2BBA-4588-AB3F-F395C1D26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0F1"/>
    <w:pPr>
      <w:spacing w:after="160" w:line="259" w:lineRule="auto"/>
    </w:pPr>
    <w:rPr>
      <w:rFonts w:ascii="Calibri" w:eastAsia="Calibri" w:hAnsi="Calibri" w:cs="Calibri"/>
      <w:color w:val="000000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40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40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0F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40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40F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40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40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40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40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40F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40F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0F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40F1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40F1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40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0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0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0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40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40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40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40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40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40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40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40F1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40F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40F1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40F1"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uiPriority w:val="1"/>
    <w:qFormat/>
    <w:rsid w:val="00A340F1"/>
    <w:pPr>
      <w:spacing w:after="0" w:line="240" w:lineRule="auto"/>
    </w:pPr>
    <w:rPr>
      <w:rFonts w:ascii="Calibri" w:eastAsia="Calibri" w:hAnsi="Calibri" w:cs="Calibri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585D2-733B-4271-8DF4-D3A72B2E7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</dc:creator>
  <cp:keywords/>
  <dc:description/>
  <cp:lastModifiedBy>George</cp:lastModifiedBy>
  <cp:revision>1</cp:revision>
  <dcterms:created xsi:type="dcterms:W3CDTF">2026-05-02T12:42:00Z</dcterms:created>
  <dcterms:modified xsi:type="dcterms:W3CDTF">2026-05-02T13:18:00Z</dcterms:modified>
</cp:coreProperties>
</file>